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55" w:rsidRDefault="00AE5AC1" w:rsidP="000A0C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Update</w:t>
      </w:r>
      <w:r w:rsidR="000A0C9B">
        <w:rPr>
          <w:b/>
          <w:sz w:val="24"/>
          <w:szCs w:val="24"/>
        </w:rPr>
        <w:t xml:space="preserve"> on Workforce Registration and </w:t>
      </w:r>
      <w:r>
        <w:rPr>
          <w:b/>
          <w:sz w:val="24"/>
          <w:szCs w:val="24"/>
        </w:rPr>
        <w:t>Qualifications</w:t>
      </w:r>
      <w:r w:rsidR="000A0C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Melanie Minty</w:t>
      </w:r>
    </w:p>
    <w:p w:rsidR="000A0C9B" w:rsidRDefault="000A0C9B" w:rsidP="000A0C9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Parliamentary Review </w:t>
      </w:r>
      <w:r w:rsidR="00AE5AC1">
        <w:rPr>
          <w:sz w:val="24"/>
          <w:szCs w:val="24"/>
        </w:rPr>
        <w:t>confirmed what we already know, that</w:t>
      </w:r>
      <w:r>
        <w:rPr>
          <w:sz w:val="24"/>
          <w:szCs w:val="24"/>
        </w:rPr>
        <w:t xml:space="preserve"> workforce </w:t>
      </w:r>
      <w:r w:rsidR="00AE5AC1">
        <w:rPr>
          <w:sz w:val="24"/>
          <w:szCs w:val="24"/>
        </w:rPr>
        <w:t>is</w:t>
      </w:r>
      <w:r>
        <w:rPr>
          <w:sz w:val="24"/>
          <w:szCs w:val="24"/>
        </w:rPr>
        <w:t xml:space="preserve"> a key area for providers.</w:t>
      </w:r>
      <w:r w:rsidR="00AE5AC1">
        <w:rPr>
          <w:sz w:val="24"/>
          <w:szCs w:val="24"/>
        </w:rPr>
        <w:t xml:space="preserve">  We are seeing a number of groups being set up to look at the recruitment issues across the sector and we will be asking Welsh Government to ensure that there is a joined up approach and clear lines of accountability.</w:t>
      </w:r>
    </w:p>
    <w:p w:rsidR="00353ED2" w:rsidRDefault="00AE5AC1" w:rsidP="000A0C9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Voluntary registration begins next month for domiciliary care workers</w:t>
      </w:r>
      <w:r w:rsidR="00353ED2">
        <w:rPr>
          <w:sz w:val="24"/>
          <w:szCs w:val="24"/>
        </w:rPr>
        <w:t>, with compulsory registration coming in April 2020.  Undoubtedly this will then be rolled out to the care home sector.</w:t>
      </w:r>
    </w:p>
    <w:p w:rsidR="00B55066" w:rsidRDefault="00353ED2" w:rsidP="000A0C9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E5AC1">
        <w:rPr>
          <w:sz w:val="24"/>
          <w:szCs w:val="24"/>
        </w:rPr>
        <w:t xml:space="preserve">e are pleased that </w:t>
      </w:r>
      <w:r w:rsidR="00B55066">
        <w:rPr>
          <w:sz w:val="24"/>
          <w:szCs w:val="24"/>
        </w:rPr>
        <w:t xml:space="preserve">Welsh Government has </w:t>
      </w:r>
      <w:r w:rsidR="00AE5AC1">
        <w:rPr>
          <w:sz w:val="24"/>
          <w:szCs w:val="24"/>
        </w:rPr>
        <w:t xml:space="preserve">listened to our concerns and </w:t>
      </w:r>
      <w:r w:rsidR="00B55066">
        <w:rPr>
          <w:sz w:val="24"/>
          <w:szCs w:val="24"/>
        </w:rPr>
        <w:t xml:space="preserve">agreed that </w:t>
      </w:r>
      <w:r w:rsidR="00AE5AC1">
        <w:rPr>
          <w:sz w:val="24"/>
          <w:szCs w:val="24"/>
        </w:rPr>
        <w:t>our current</w:t>
      </w:r>
      <w:r w:rsidR="00B55066">
        <w:rPr>
          <w:sz w:val="24"/>
          <w:szCs w:val="24"/>
        </w:rPr>
        <w:t xml:space="preserve"> workforce can be grandfathered over to the register subject to </w:t>
      </w:r>
      <w:r w:rsidR="00AE5AC1">
        <w:rPr>
          <w:sz w:val="24"/>
          <w:szCs w:val="24"/>
        </w:rPr>
        <w:t xml:space="preserve">having worked for </w:t>
      </w:r>
      <w:r w:rsidR="00B55066">
        <w:rPr>
          <w:sz w:val="24"/>
          <w:szCs w:val="24"/>
        </w:rPr>
        <w:t>3 years in the sector and confirmation of competence from the provider.</w:t>
      </w:r>
      <w:r>
        <w:rPr>
          <w:sz w:val="24"/>
          <w:szCs w:val="24"/>
        </w:rPr>
        <w:t xml:space="preserve">  </w:t>
      </w:r>
    </w:p>
    <w:p w:rsidR="003D409D" w:rsidRDefault="00B55066" w:rsidP="000A0C9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B2273">
        <w:rPr>
          <w:sz w:val="24"/>
          <w:szCs w:val="24"/>
        </w:rPr>
        <w:t xml:space="preserve">However, people with less than 3 years’ employment in the sector and new starters will need to </w:t>
      </w:r>
      <w:r w:rsidR="00353ED2">
        <w:rPr>
          <w:sz w:val="24"/>
          <w:szCs w:val="24"/>
        </w:rPr>
        <w:t xml:space="preserve">either </w:t>
      </w:r>
      <w:r w:rsidRPr="00AB2273">
        <w:rPr>
          <w:sz w:val="24"/>
          <w:szCs w:val="24"/>
        </w:rPr>
        <w:t xml:space="preserve">register with the full level 2 </w:t>
      </w:r>
      <w:proofErr w:type="gramStart"/>
      <w:r w:rsidRPr="00AB2273">
        <w:rPr>
          <w:sz w:val="24"/>
          <w:szCs w:val="24"/>
        </w:rPr>
        <w:t>qualification</w:t>
      </w:r>
      <w:proofErr w:type="gramEnd"/>
      <w:r w:rsidRPr="00AB2273">
        <w:rPr>
          <w:sz w:val="24"/>
          <w:szCs w:val="24"/>
        </w:rPr>
        <w:t xml:space="preserve"> or will need to pass the level 2 </w:t>
      </w:r>
      <w:r w:rsidR="00353ED2">
        <w:rPr>
          <w:sz w:val="24"/>
          <w:szCs w:val="24"/>
        </w:rPr>
        <w:t>All Wales I</w:t>
      </w:r>
      <w:r w:rsidRPr="00AB2273">
        <w:rPr>
          <w:sz w:val="24"/>
          <w:szCs w:val="24"/>
        </w:rPr>
        <w:t>nduction</w:t>
      </w:r>
      <w:r w:rsidR="00353ED2">
        <w:rPr>
          <w:sz w:val="24"/>
          <w:szCs w:val="24"/>
        </w:rPr>
        <w:t xml:space="preserve"> F</w:t>
      </w:r>
      <w:r w:rsidRPr="00AB2273">
        <w:rPr>
          <w:sz w:val="24"/>
          <w:szCs w:val="24"/>
        </w:rPr>
        <w:t xml:space="preserve">ramework </w:t>
      </w:r>
      <w:r w:rsidR="00353ED2">
        <w:rPr>
          <w:sz w:val="24"/>
          <w:szCs w:val="24"/>
        </w:rPr>
        <w:t xml:space="preserve">award </w:t>
      </w:r>
      <w:r w:rsidRPr="00AB2273">
        <w:rPr>
          <w:sz w:val="24"/>
          <w:szCs w:val="24"/>
        </w:rPr>
        <w:t xml:space="preserve">within 6 </w:t>
      </w:r>
      <w:r w:rsidR="00AE5AC1">
        <w:rPr>
          <w:sz w:val="24"/>
          <w:szCs w:val="24"/>
        </w:rPr>
        <w:t>months</w:t>
      </w:r>
      <w:r w:rsidRPr="00AB2273">
        <w:rPr>
          <w:sz w:val="24"/>
          <w:szCs w:val="24"/>
        </w:rPr>
        <w:t xml:space="preserve"> of starting</w:t>
      </w:r>
      <w:r w:rsidR="00353ED2">
        <w:rPr>
          <w:sz w:val="24"/>
          <w:szCs w:val="24"/>
        </w:rPr>
        <w:t xml:space="preserve">.  If they register on the basis of the AWIF, they will then need to </w:t>
      </w:r>
      <w:r w:rsidRPr="00AB2273">
        <w:rPr>
          <w:sz w:val="24"/>
          <w:szCs w:val="24"/>
        </w:rPr>
        <w:t xml:space="preserve">pass the full qualification before re-registering in 3 years’ time. </w:t>
      </w:r>
      <w:r w:rsidR="00353ED2">
        <w:rPr>
          <w:sz w:val="24"/>
          <w:szCs w:val="24"/>
        </w:rPr>
        <w:t xml:space="preserve">Whilst the registration requirements are administered by SCW, </w:t>
      </w:r>
      <w:r w:rsidR="003D40CF">
        <w:rPr>
          <w:sz w:val="24"/>
          <w:szCs w:val="24"/>
        </w:rPr>
        <w:t>accountability for publicly funded qualifications sits with</w:t>
      </w:r>
      <w:r w:rsidR="00353ED2">
        <w:rPr>
          <w:sz w:val="24"/>
          <w:szCs w:val="24"/>
        </w:rPr>
        <w:t xml:space="preserve"> Qualifications Wales.  </w:t>
      </w:r>
      <w:r w:rsidR="00AE5AC1">
        <w:rPr>
          <w:sz w:val="24"/>
          <w:szCs w:val="24"/>
        </w:rPr>
        <w:t>As members of the</w:t>
      </w:r>
      <w:r w:rsidR="00435B63" w:rsidRPr="00AB2273">
        <w:rPr>
          <w:sz w:val="24"/>
          <w:szCs w:val="24"/>
        </w:rPr>
        <w:t xml:space="preserve"> National Provider Forum</w:t>
      </w:r>
      <w:r w:rsidR="00AE5AC1">
        <w:rPr>
          <w:sz w:val="24"/>
          <w:szCs w:val="24"/>
        </w:rPr>
        <w:t>, we</w:t>
      </w:r>
      <w:r w:rsidR="00435B63" w:rsidRPr="00AB2273">
        <w:rPr>
          <w:sz w:val="24"/>
          <w:szCs w:val="24"/>
        </w:rPr>
        <w:t xml:space="preserve"> met with SCW and Qualification Wales </w:t>
      </w:r>
      <w:r w:rsidR="00AE5AC1">
        <w:rPr>
          <w:sz w:val="24"/>
          <w:szCs w:val="24"/>
        </w:rPr>
        <w:t>recently</w:t>
      </w:r>
      <w:r w:rsidR="00435B63" w:rsidRPr="00AB2273">
        <w:rPr>
          <w:sz w:val="24"/>
          <w:szCs w:val="24"/>
        </w:rPr>
        <w:t xml:space="preserve"> to highlight </w:t>
      </w:r>
      <w:r w:rsidR="003D409D">
        <w:rPr>
          <w:sz w:val="24"/>
          <w:szCs w:val="24"/>
        </w:rPr>
        <w:t xml:space="preserve">some of </w:t>
      </w:r>
      <w:r w:rsidR="00435B63" w:rsidRPr="00AB2273">
        <w:rPr>
          <w:sz w:val="24"/>
          <w:szCs w:val="24"/>
        </w:rPr>
        <w:t>our concerns</w:t>
      </w:r>
      <w:r w:rsidR="003D409D">
        <w:rPr>
          <w:sz w:val="24"/>
          <w:szCs w:val="24"/>
        </w:rPr>
        <w:t>.</w:t>
      </w:r>
      <w:r w:rsidR="00353ED2">
        <w:rPr>
          <w:sz w:val="24"/>
          <w:szCs w:val="24"/>
        </w:rPr>
        <w:t xml:space="preserve"> </w:t>
      </w:r>
    </w:p>
    <w:p w:rsidR="003D409D" w:rsidRPr="00AB2273" w:rsidRDefault="003D409D" w:rsidP="003D409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B2273">
        <w:rPr>
          <w:sz w:val="24"/>
          <w:szCs w:val="24"/>
        </w:rPr>
        <w:t>The All Wales Induction Framework is being launch</w:t>
      </w:r>
      <w:r w:rsidR="008225AA">
        <w:rPr>
          <w:sz w:val="24"/>
          <w:szCs w:val="24"/>
        </w:rPr>
        <w:t>ed</w:t>
      </w:r>
      <w:r w:rsidRPr="00AB2273">
        <w:rPr>
          <w:sz w:val="24"/>
          <w:szCs w:val="24"/>
        </w:rPr>
        <w:t xml:space="preserve"> officially on</w:t>
      </w:r>
      <w:r w:rsidR="008225AA">
        <w:rPr>
          <w:sz w:val="24"/>
          <w:szCs w:val="24"/>
        </w:rPr>
        <w:t xml:space="preserve"> </w:t>
      </w:r>
      <w:r w:rsidRPr="00AB2273">
        <w:rPr>
          <w:sz w:val="24"/>
          <w:szCs w:val="24"/>
        </w:rPr>
        <w:t xml:space="preserve">25 April.  CFW has been involved in the SCW stakeholder reference group and </w:t>
      </w:r>
      <w:r w:rsidR="008225AA">
        <w:rPr>
          <w:sz w:val="24"/>
          <w:szCs w:val="24"/>
        </w:rPr>
        <w:t>will be involved in piloting the new framework.  W</w:t>
      </w:r>
      <w:r>
        <w:rPr>
          <w:sz w:val="24"/>
          <w:szCs w:val="24"/>
        </w:rPr>
        <w:t>e are</w:t>
      </w:r>
      <w:r w:rsidRPr="00AB2273">
        <w:rPr>
          <w:sz w:val="24"/>
          <w:szCs w:val="24"/>
        </w:rPr>
        <w:t xml:space="preserve"> broadly happy with the content and material</w:t>
      </w:r>
      <w:r>
        <w:rPr>
          <w:sz w:val="24"/>
          <w:szCs w:val="24"/>
        </w:rPr>
        <w:t>, but we have concerns about how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realistic it is to expect someone to achieve the award within 6 months, especially for people who work pa</w:t>
      </w:r>
      <w:r w:rsidR="003D40CF">
        <w:rPr>
          <w:sz w:val="24"/>
          <w:szCs w:val="24"/>
        </w:rPr>
        <w:t>rt time.  Nor do we know how much internal assessment will impact on Registered Managers’ time; how the additional training time and backfilling will be funded; how external assessment will be funded prior to April 2020 or how qualifications will be funded for people who work less than 16 hours per week.</w:t>
      </w:r>
      <w:r w:rsidR="008225AA">
        <w:rPr>
          <w:sz w:val="24"/>
          <w:szCs w:val="24"/>
        </w:rPr>
        <w:t xml:space="preserve">  </w:t>
      </w:r>
    </w:p>
    <w:p w:rsidR="008225AA" w:rsidRDefault="003D40CF" w:rsidP="008225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45B8">
        <w:rPr>
          <w:sz w:val="24"/>
          <w:szCs w:val="24"/>
        </w:rPr>
        <w:t>Qualifications Wales are reviewing</w:t>
      </w:r>
      <w:r w:rsidR="00DD45B8" w:rsidRPr="00DD45B8">
        <w:rPr>
          <w:sz w:val="24"/>
          <w:szCs w:val="24"/>
        </w:rPr>
        <w:t xml:space="preserve"> both the Wales Essential Skills Test and</w:t>
      </w:r>
      <w:r w:rsidRPr="00DD45B8">
        <w:rPr>
          <w:sz w:val="24"/>
          <w:szCs w:val="24"/>
        </w:rPr>
        <w:t xml:space="preserve"> the sector qualifications with a view to</w:t>
      </w:r>
      <w:r w:rsidR="00AB2273" w:rsidRPr="00DD45B8">
        <w:rPr>
          <w:sz w:val="24"/>
          <w:szCs w:val="24"/>
        </w:rPr>
        <w:t xml:space="preserve"> </w:t>
      </w:r>
      <w:r w:rsidR="00DD45B8" w:rsidRPr="00DD45B8">
        <w:rPr>
          <w:sz w:val="24"/>
          <w:szCs w:val="24"/>
        </w:rPr>
        <w:t xml:space="preserve">streamlining them and </w:t>
      </w:r>
      <w:r w:rsidR="00AB2273" w:rsidRPr="00DD45B8">
        <w:rPr>
          <w:sz w:val="24"/>
          <w:szCs w:val="24"/>
        </w:rPr>
        <w:t>making them</w:t>
      </w:r>
      <w:r w:rsidR="00DD45B8" w:rsidRPr="00DD45B8">
        <w:rPr>
          <w:sz w:val="24"/>
          <w:szCs w:val="24"/>
        </w:rPr>
        <w:t xml:space="preserve"> more contextualised,</w:t>
      </w:r>
      <w:r w:rsidR="00AB2273" w:rsidRPr="00DD45B8">
        <w:rPr>
          <w:sz w:val="24"/>
          <w:szCs w:val="24"/>
        </w:rPr>
        <w:t xml:space="preserve"> v</w:t>
      </w:r>
      <w:r w:rsidR="00E14B28" w:rsidRPr="00DD45B8">
        <w:rPr>
          <w:sz w:val="24"/>
          <w:szCs w:val="24"/>
        </w:rPr>
        <w:t>ocation</w:t>
      </w:r>
      <w:r w:rsidR="00AB2273" w:rsidRPr="00DD45B8">
        <w:rPr>
          <w:sz w:val="24"/>
          <w:szCs w:val="24"/>
        </w:rPr>
        <w:t>al</w:t>
      </w:r>
      <w:r w:rsidR="00E14B28" w:rsidRPr="00DD45B8">
        <w:rPr>
          <w:sz w:val="24"/>
          <w:szCs w:val="24"/>
        </w:rPr>
        <w:t xml:space="preserve"> and competence</w:t>
      </w:r>
      <w:r w:rsidR="00AB2273" w:rsidRPr="00DD45B8">
        <w:rPr>
          <w:sz w:val="24"/>
          <w:szCs w:val="24"/>
        </w:rPr>
        <w:t xml:space="preserve"> based rather than academic</w:t>
      </w:r>
      <w:r w:rsidRPr="00DD45B8">
        <w:rPr>
          <w:sz w:val="24"/>
          <w:szCs w:val="24"/>
        </w:rPr>
        <w:t xml:space="preserve">.  </w:t>
      </w:r>
      <w:r w:rsidR="00DD45B8" w:rsidRPr="00DD45B8">
        <w:rPr>
          <w:sz w:val="24"/>
          <w:szCs w:val="24"/>
        </w:rPr>
        <w:t>We are pleased to hear that the</w:t>
      </w:r>
      <w:r w:rsidR="00DD45B8" w:rsidRPr="00DD45B8">
        <w:rPr>
          <w:sz w:val="24"/>
          <w:szCs w:val="24"/>
        </w:rPr>
        <w:t xml:space="preserve"> </w:t>
      </w:r>
      <w:r w:rsidR="00DD45B8" w:rsidRPr="00DD45B8">
        <w:rPr>
          <w:sz w:val="24"/>
          <w:szCs w:val="24"/>
        </w:rPr>
        <w:t xml:space="preserve">required </w:t>
      </w:r>
      <w:r w:rsidR="00DD45B8" w:rsidRPr="00DD45B8">
        <w:rPr>
          <w:sz w:val="24"/>
          <w:szCs w:val="24"/>
        </w:rPr>
        <w:t>communications element</w:t>
      </w:r>
      <w:r w:rsidR="00DD45B8" w:rsidRPr="00DD45B8">
        <w:rPr>
          <w:sz w:val="24"/>
          <w:szCs w:val="24"/>
        </w:rPr>
        <w:t xml:space="preserve"> has been reduced from level 3 to 2. </w:t>
      </w:r>
      <w:r w:rsidRPr="00DD45B8">
        <w:rPr>
          <w:sz w:val="24"/>
          <w:szCs w:val="24"/>
        </w:rPr>
        <w:t>However, we are looking for reassurance that they have a clear understanding of the learning needs of our workforce, in particular with regard to how competence is assessed. We are particularly concerned to avoid</w:t>
      </w:r>
      <w:r w:rsidR="00DD45B8" w:rsidRPr="00DD45B8">
        <w:rPr>
          <w:sz w:val="24"/>
          <w:szCs w:val="24"/>
        </w:rPr>
        <w:t xml:space="preserve"> people having to be tested under controlled conditions when we know they perform better and give a more accurate account of themselves through face to face questioning and observation</w:t>
      </w:r>
      <w:r w:rsidR="00E14B28" w:rsidRPr="00DD45B8">
        <w:rPr>
          <w:sz w:val="24"/>
          <w:szCs w:val="24"/>
        </w:rPr>
        <w:t xml:space="preserve">. </w:t>
      </w:r>
      <w:r w:rsidR="00DD45B8" w:rsidRPr="00DD45B8">
        <w:rPr>
          <w:sz w:val="24"/>
          <w:szCs w:val="24"/>
        </w:rPr>
        <w:t xml:space="preserve">  The current proposal seems to be that 20% of the assessment should be based on a multiple choice test.  </w:t>
      </w:r>
    </w:p>
    <w:p w:rsidR="008225AA" w:rsidRDefault="008225AA" w:rsidP="008225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 Registered Managers, the news is that level 4 has now been introduced, following the success of the pilot “Step into Management”, and this will now be the starting point before level 5.</w:t>
      </w:r>
    </w:p>
    <w:p w:rsidR="008225AA" w:rsidRPr="008225AA" w:rsidRDefault="008225AA" w:rsidP="008225AA">
      <w:pPr>
        <w:jc w:val="both"/>
        <w:rPr>
          <w:sz w:val="24"/>
          <w:szCs w:val="24"/>
        </w:rPr>
      </w:pPr>
      <w:r>
        <w:rPr>
          <w:sz w:val="24"/>
          <w:szCs w:val="24"/>
        </w:rPr>
        <w:t>We will be writing to the Minister highlighting our outstanding concerns shortly, including how we</w:t>
      </w:r>
      <w:r w:rsidR="00DA0103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reward professionalism on current fee levels.  </w:t>
      </w:r>
      <w:r w:rsidR="00DA0103">
        <w:rPr>
          <w:sz w:val="24"/>
          <w:szCs w:val="24"/>
        </w:rPr>
        <w:t>In the meantime, w</w:t>
      </w:r>
      <w:r w:rsidR="00DD45B8" w:rsidRPr="00DD45B8">
        <w:rPr>
          <w:sz w:val="24"/>
          <w:szCs w:val="24"/>
        </w:rPr>
        <w:t>e urge members</w:t>
      </w:r>
      <w:r w:rsidR="00E9437F" w:rsidRPr="00DD45B8">
        <w:rPr>
          <w:sz w:val="24"/>
          <w:szCs w:val="24"/>
        </w:rPr>
        <w:t xml:space="preserve"> to </w:t>
      </w:r>
      <w:r w:rsidR="00DA0103">
        <w:rPr>
          <w:sz w:val="24"/>
          <w:szCs w:val="24"/>
        </w:rPr>
        <w:t xml:space="preserve">sign up for </w:t>
      </w:r>
      <w:r w:rsidR="00E9437F" w:rsidRPr="00DD45B8">
        <w:rPr>
          <w:sz w:val="24"/>
          <w:szCs w:val="24"/>
        </w:rPr>
        <w:t xml:space="preserve">the next phase of </w:t>
      </w:r>
      <w:r w:rsidR="00DA0103">
        <w:rPr>
          <w:sz w:val="24"/>
          <w:szCs w:val="24"/>
        </w:rPr>
        <w:t>engagement</w:t>
      </w:r>
      <w:r w:rsidR="00E9437F" w:rsidRPr="00DD45B8">
        <w:rPr>
          <w:sz w:val="24"/>
          <w:szCs w:val="24"/>
        </w:rPr>
        <w:t xml:space="preserve"> events</w:t>
      </w:r>
      <w:r>
        <w:rPr>
          <w:sz w:val="24"/>
          <w:szCs w:val="24"/>
        </w:rPr>
        <w:t xml:space="preserve"> </w:t>
      </w:r>
      <w:r w:rsidR="00DA0103">
        <w:rPr>
          <w:sz w:val="24"/>
          <w:szCs w:val="24"/>
        </w:rPr>
        <w:t xml:space="preserve">with Qualifications Wales, </w:t>
      </w:r>
      <w:r>
        <w:rPr>
          <w:sz w:val="24"/>
          <w:szCs w:val="24"/>
        </w:rPr>
        <w:t xml:space="preserve">which </w:t>
      </w:r>
      <w:r w:rsidR="00DA0103">
        <w:rPr>
          <w:sz w:val="24"/>
          <w:szCs w:val="24"/>
        </w:rPr>
        <w:t>continue</w:t>
      </w:r>
      <w:r>
        <w:rPr>
          <w:sz w:val="24"/>
          <w:szCs w:val="24"/>
        </w:rPr>
        <w:t xml:space="preserve"> into April.  Y</w:t>
      </w:r>
      <w:r w:rsidR="00DD45B8">
        <w:rPr>
          <w:sz w:val="24"/>
          <w:szCs w:val="24"/>
        </w:rPr>
        <w:t>ou can register</w:t>
      </w:r>
      <w:r>
        <w:rPr>
          <w:sz w:val="24"/>
          <w:szCs w:val="24"/>
        </w:rPr>
        <w:t xml:space="preserve"> for the events or complete a survey</w:t>
      </w:r>
      <w:r w:rsidR="00DD45B8">
        <w:rPr>
          <w:sz w:val="24"/>
          <w:szCs w:val="24"/>
        </w:rPr>
        <w:t xml:space="preserve"> here at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8225AA">
        <w:rPr>
          <w:sz w:val="24"/>
          <w:szCs w:val="24"/>
        </w:rPr>
        <w:instrText>http://qualificationswales.org/english/get-involved/events/hsc-engagement-events/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371BF2">
        <w:rPr>
          <w:rStyle w:val="Hyperlink"/>
          <w:sz w:val="24"/>
          <w:szCs w:val="24"/>
        </w:rPr>
        <w:t>http://qualificationswales.org/english/get-involved/events/hsc-engagement-events/</w:t>
      </w:r>
      <w:r>
        <w:rPr>
          <w:sz w:val="24"/>
          <w:szCs w:val="24"/>
        </w:rPr>
        <w:fldChar w:fldCharType="end"/>
      </w:r>
      <w:r w:rsidR="00DA0103">
        <w:rPr>
          <w:sz w:val="24"/>
          <w:szCs w:val="24"/>
        </w:rPr>
        <w:t xml:space="preserve">  </w:t>
      </w:r>
      <w:bookmarkStart w:id="0" w:name="_GoBack"/>
      <w:bookmarkEnd w:id="0"/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>, of course, SCW will be at our Essential Updates.</w:t>
      </w:r>
    </w:p>
    <w:sectPr w:rsidR="008225AA" w:rsidRPr="00822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042F"/>
    <w:multiLevelType w:val="hybridMultilevel"/>
    <w:tmpl w:val="6030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9B"/>
    <w:rsid w:val="000A0C9B"/>
    <w:rsid w:val="00173B0A"/>
    <w:rsid w:val="00353ED2"/>
    <w:rsid w:val="003D409D"/>
    <w:rsid w:val="003D40CF"/>
    <w:rsid w:val="00435B63"/>
    <w:rsid w:val="00777449"/>
    <w:rsid w:val="008225AA"/>
    <w:rsid w:val="00950455"/>
    <w:rsid w:val="00AB2273"/>
    <w:rsid w:val="00AE5AC1"/>
    <w:rsid w:val="00B55066"/>
    <w:rsid w:val="00DA0103"/>
    <w:rsid w:val="00DD45B8"/>
    <w:rsid w:val="00E14B28"/>
    <w:rsid w:val="00E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5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5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5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3</cp:revision>
  <dcterms:created xsi:type="dcterms:W3CDTF">2018-03-23T15:00:00Z</dcterms:created>
  <dcterms:modified xsi:type="dcterms:W3CDTF">2018-03-23T15:00:00Z</dcterms:modified>
</cp:coreProperties>
</file>